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62" w:rsidRPr="009A4C4C" w:rsidRDefault="005B7762" w:rsidP="006717E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7762" w:rsidRPr="009A4C4C" w:rsidTr="009A4C4C">
        <w:tc>
          <w:tcPr>
            <w:tcW w:w="4785" w:type="dxa"/>
          </w:tcPr>
          <w:p w:rsidR="009A4C4C" w:rsidRDefault="005B7762" w:rsidP="009A4C4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C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Принято </w:t>
            </w:r>
          </w:p>
          <w:p w:rsidR="005B7762" w:rsidRPr="009A4C4C" w:rsidRDefault="005B7762" w:rsidP="009A4C4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C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педагогическом совете</w:t>
            </w:r>
          </w:p>
          <w:p w:rsidR="009A4C4C" w:rsidRDefault="005B7762" w:rsidP="009A4C4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C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Протокол № ____ </w:t>
            </w:r>
          </w:p>
          <w:p w:rsidR="005B7762" w:rsidRPr="009A4C4C" w:rsidRDefault="005B7762" w:rsidP="009A4C4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C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«___» ____ 2015</w:t>
            </w:r>
          </w:p>
        </w:tc>
        <w:tc>
          <w:tcPr>
            <w:tcW w:w="4786" w:type="dxa"/>
          </w:tcPr>
          <w:p w:rsidR="005B7762" w:rsidRPr="009A4C4C" w:rsidRDefault="005B7762" w:rsidP="009A4C4C">
            <w:pPr>
              <w:spacing w:before="100" w:before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C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Утверждаю</w:t>
            </w:r>
          </w:p>
          <w:p w:rsidR="005B7762" w:rsidRPr="009A4C4C" w:rsidRDefault="005B7762" w:rsidP="009A4C4C">
            <w:pPr>
              <w:spacing w:before="100" w:before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C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школы </w:t>
            </w:r>
          </w:p>
          <w:p w:rsidR="005B7762" w:rsidRPr="009A4C4C" w:rsidRDefault="005B7762" w:rsidP="009A4C4C">
            <w:pPr>
              <w:spacing w:before="100" w:before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C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</w:t>
            </w:r>
            <w:r w:rsidR="009A4C4C" w:rsidRPr="009A4C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В.М. Князев</w:t>
            </w:r>
          </w:p>
          <w:p w:rsidR="005B7762" w:rsidRPr="009A4C4C" w:rsidRDefault="005B7762" w:rsidP="009A4C4C">
            <w:pPr>
              <w:spacing w:before="100" w:before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C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Приказ №____от «___»_______2015 г</w:t>
            </w:r>
          </w:p>
        </w:tc>
      </w:tr>
    </w:tbl>
    <w:p w:rsidR="005B7762" w:rsidRPr="009A4C4C" w:rsidRDefault="005B7762" w:rsidP="005B7762">
      <w:pPr>
        <w:tabs>
          <w:tab w:val="left" w:pos="8659"/>
        </w:tabs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Положение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родительском всеобуче</w:t>
      </w:r>
      <w:r w:rsidRPr="009A4C4C">
        <w:rPr>
          <w:rFonts w:ascii="Times New Roman" w:eastAsia="Times New Roman" w:hAnsi="Times New Roman" w:cs="Times New Roman"/>
          <w:b/>
          <w:color w:val="000000"/>
          <w:sz w:val="27"/>
        </w:rPr>
        <w:t> </w:t>
      </w:r>
      <w:r w:rsidRPr="009A4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Школа </w:t>
      </w:r>
      <w:proofErr w:type="gramStart"/>
      <w:r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ответственного</w:t>
      </w:r>
      <w:proofErr w:type="gramEnd"/>
      <w:r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родительства</w:t>
      </w:r>
      <w:proofErr w:type="spellEnd"/>
      <w:r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»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</w:t>
      </w:r>
      <w:r w:rsidR="009A4C4C"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</w:t>
      </w:r>
      <w:r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ОУ «</w:t>
      </w:r>
      <w:r w:rsidR="009A4C4C"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Марушинская средняя (полная) общеобразовательная школа</w:t>
      </w:r>
      <w:r w:rsidRPr="009A4C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»</w:t>
      </w:r>
    </w:p>
    <w:p w:rsidR="006717E5" w:rsidRPr="009A4C4C" w:rsidRDefault="006717E5" w:rsidP="009A4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I. «Школа ответственного </w:t>
      </w:r>
      <w:proofErr w:type="spellStart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родительства</w:t>
      </w:r>
      <w:proofErr w:type="spellEnd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 - форма родительско</w:t>
      </w:r>
      <w:r w:rsidR="00CC27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</w:t>
      </w:r>
      <w:bookmarkStart w:id="0" w:name="_GoBack"/>
      <w:bookmarkEnd w:id="0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всеобуча, обеспечивающего подготовку молодых родителей к роли первых педагогов своего ребенка в соответствии </w:t>
      </w:r>
      <w:proofErr w:type="gramStart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 Законом РФ «Об образовании» (ст.18 п.1):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A4C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Pr="009A4C4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Семейным кодексом РФ (ст. 63): «Родители несут ответственность за воспитание и развитие своих детей. Они обязаны заботиться о здоровье физическом, психическом, духовном и нравственном развитии своих детей».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 Концепцией демографической политики РФ на период до 2025 гола;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 основными целями и задачами образования.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Основные задачи родительского всеобуча «Школа ответственного </w:t>
      </w:r>
      <w:proofErr w:type="spellStart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»: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поддержка семейного воспитания;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подготовка молодых родителей к роли первых педагогов;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 педагогическое сопровождение демографического развития семьи;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 оздоровление родителей и детей;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формирование духовно-нравственней культуры молодых родителей, пропаганда семейных ценностей и </w:t>
      </w:r>
      <w:proofErr w:type="gramStart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ответственного</w:t>
      </w:r>
      <w:proofErr w:type="gramEnd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 повышение потребности родителей к детям, формирование позитивной модели трехдетной семьи и многодетной семьи.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Деятельность «Школы ответственного </w:t>
      </w:r>
      <w:proofErr w:type="spellStart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» осуществляется на базе образовательного учреждения и взаимодействующих с ним организаций на договорной основе специалистами совместно с общественными, некоммерческими организациями и объединениями родителей, а также ФАП</w:t>
      </w:r>
      <w:r w:rsidRPr="009A4C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4. Участники</w:t>
      </w:r>
      <w:r w:rsidRPr="009A4C4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C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</w:t>
      </w: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Школы</w:t>
      </w:r>
      <w:r w:rsidRPr="009A4C4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ответственного </w:t>
      </w:r>
      <w:proofErr w:type="spellStart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» могут являться членами совета образовательного учреждения как важного элемента системы образования.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«Школа ответственного </w:t>
      </w:r>
      <w:proofErr w:type="spellStart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» включается в состав совета как: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 общественные, некоммерческие организации (родителей и иные организации) без образования юридического лица и с образованием юридического лица,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 физические лица;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 отдельные родители;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иные лица, заинтересованные в совершенствовании деятельности и развитии образовательного учреждения.</w:t>
      </w:r>
    </w:p>
    <w:p w:rsidR="006717E5" w:rsidRPr="009A4C4C" w:rsidRDefault="006717E5" w:rsidP="009A4C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Выбор программы занятий в рамках родительского всеобуча «Школа ответственного </w:t>
      </w:r>
      <w:proofErr w:type="spellStart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осуществляется совместно объединениями родителей, Совета школы и педагогами ОУ. При подготовке научно-методического обеспечения занятий, проверке и утверждения программ родительского всеобуча используются материалы </w:t>
      </w:r>
      <w:r w:rsidRPr="009A4C4C">
        <w:rPr>
          <w:rFonts w:ascii="Times New Roman" w:hAnsi="Times New Roman" w:cs="Times New Roman"/>
          <w:sz w:val="26"/>
          <w:szCs w:val="26"/>
        </w:rPr>
        <w:t xml:space="preserve">программы родительского образования «Школа ответственного </w:t>
      </w:r>
      <w:proofErr w:type="spellStart"/>
      <w:r w:rsidRPr="009A4C4C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9A4C4C">
        <w:rPr>
          <w:rFonts w:ascii="Times New Roman" w:hAnsi="Times New Roman" w:cs="Times New Roman"/>
          <w:sz w:val="26"/>
          <w:szCs w:val="26"/>
        </w:rPr>
        <w:t xml:space="preserve">» / автор – составитель В.В. </w:t>
      </w:r>
      <w:proofErr w:type="spellStart"/>
      <w:r w:rsidRPr="009A4C4C">
        <w:rPr>
          <w:rFonts w:ascii="Times New Roman" w:hAnsi="Times New Roman" w:cs="Times New Roman"/>
          <w:sz w:val="26"/>
          <w:szCs w:val="26"/>
        </w:rPr>
        <w:t>Зикратов</w:t>
      </w:r>
      <w:proofErr w:type="spellEnd"/>
      <w:r w:rsidRPr="009A4C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4C4C">
        <w:rPr>
          <w:rFonts w:ascii="Times New Roman" w:hAnsi="Times New Roman" w:cs="Times New Roman"/>
          <w:sz w:val="26"/>
          <w:szCs w:val="26"/>
        </w:rPr>
        <w:t>к.п.</w:t>
      </w:r>
      <w:proofErr w:type="gramStart"/>
      <w:r w:rsidRPr="009A4C4C"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End"/>
      <w:r w:rsidRPr="009A4C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9A4C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Pr="009A4C4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содержанию программа «Школы ответственного </w:t>
      </w:r>
      <w:proofErr w:type="spellStart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», реализует воспитание и обучение родителей семейному воспитанию здорового ребенка до и после его рождения.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 Деятельность «Школы ответственного </w:t>
      </w:r>
      <w:proofErr w:type="spellStart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» не требует лицензирования, т.к. предоставление дополнительных образовательных услуг различным категориям населения в виде разовых лекций и семинаров по ведению образовательной деятельности привлеченными специалистами, опытными родителями в виде обмена опытом не заканчивается итоговой аттестацией и выдачей каких-либо документов.</w:t>
      </w:r>
    </w:p>
    <w:p w:rsidR="006717E5" w:rsidRPr="009A4C4C" w:rsidRDefault="005B7762" w:rsidP="009A4C4C">
      <w:pPr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Общественные некоммерческие организации родителей, входящие в состав совета, отвечают за выражение интересов родителей, участников «Школы ответственного </w:t>
      </w:r>
      <w:proofErr w:type="spellStart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за создание условий развития самоуправления родительским сообществом, за оказание благотворительной помощи ОУ и создание материальной базы учебного процесса в «Школе ответственного </w:t>
      </w:r>
      <w:proofErr w:type="spellStart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6717E5" w:rsidRPr="009A4C4C" w:rsidRDefault="005B7762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Родители, обучающиеся в «Школе ответственного </w:t>
      </w:r>
      <w:proofErr w:type="spellStart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», осуществляют самоконтроль результатов обучения и оздоровления семьи.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Преподаватели оказывают им в этом помощь. Статистическая обработка результатов</w:t>
      </w:r>
      <w:r w:rsidRPr="009A4C4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C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возможна</w:t>
      </w:r>
      <w:r w:rsidRPr="009A4C4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в табличной и компьютерной форме.</w:t>
      </w:r>
    </w:p>
    <w:p w:rsidR="006717E5" w:rsidRPr="009A4C4C" w:rsidRDefault="005B7762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Родители, обучающиеся в «Школе ответственного </w:t>
      </w:r>
      <w:proofErr w:type="spellStart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»: формируют родительское сообщество (материнское, отцовское), оказывающее поддержку семьям этого сообщества и ОУ. Они входит в совет </w:t>
      </w:r>
      <w:proofErr w:type="gramStart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ОУ</w:t>
      </w:r>
      <w:proofErr w:type="gramEnd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являются участниками образовательного процесса.</w:t>
      </w:r>
    </w:p>
    <w:p w:rsidR="006717E5" w:rsidRPr="009A4C4C" w:rsidRDefault="005B7762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12</w:t>
      </w:r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Финансовое обеспечение оснащения учебного процесса «Школы ответственного </w:t>
      </w:r>
      <w:proofErr w:type="spellStart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» может осуществляться за счет средств органов местного самоуправления, государственных программ, грантов, благотворительных средств, оплаты занятий родителями и их иных источников.</w:t>
      </w:r>
    </w:p>
    <w:p w:rsidR="006717E5" w:rsidRPr="009A4C4C" w:rsidRDefault="005B7762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Деятельность родительского всеобуча «Школа ответственного </w:t>
      </w:r>
      <w:proofErr w:type="spellStart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родительства</w:t>
      </w:r>
      <w:proofErr w:type="spellEnd"/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-создает условия для выполнения родителями своих родительских обязанностей;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-создает условия для реализации основных целей и задач образования;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 способствует повышению обязательств родителей по обеспечению надлежащего уровня жизни и развития ребенка в системе образования;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-улучшает качество здоровья детей, как новорожденных, так и дошкольников;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-повышает уровень психологического комфорта в семьях и усиливает мотивацию родителей к</w:t>
      </w:r>
      <w:r w:rsidRPr="009A4C4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семейному воспитанию здорового ребенка;</w:t>
      </w:r>
    </w:p>
    <w:p w:rsidR="006717E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-содействует привлечению внебюджетных сре</w:t>
      </w:r>
      <w:proofErr w:type="gramStart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дл</w:t>
      </w:r>
      <w:proofErr w:type="gramEnd"/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я обеспечения деятельности и развития образовательных учреждений;</w:t>
      </w:r>
    </w:p>
    <w:p w:rsidR="006717E5" w:rsidRPr="009A4C4C" w:rsidRDefault="00B5452E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-обеспечивает включение новых </w:t>
      </w:r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элементов системы образования в образовательные учреждения (общественные организации и объединения научные, лечебные, </w:t>
      </w: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лечебно-профилактические и иные</w:t>
      </w:r>
      <w:r w:rsidR="006717E5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организации;</w:t>
      </w:r>
    </w:p>
    <w:p w:rsidR="00B92545" w:rsidRPr="009A4C4C" w:rsidRDefault="006717E5" w:rsidP="009A4C4C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-способствует привитию семейных ценностей</w:t>
      </w:r>
      <w:r w:rsidR="005B7762" w:rsidRPr="009A4C4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sectPr w:rsidR="00B92545" w:rsidRPr="009A4C4C" w:rsidSect="009A4C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E5"/>
    <w:rsid w:val="005B7762"/>
    <w:rsid w:val="006717E5"/>
    <w:rsid w:val="009A4C4C"/>
    <w:rsid w:val="00B5452E"/>
    <w:rsid w:val="00B92545"/>
    <w:rsid w:val="00CC27F6"/>
    <w:rsid w:val="00E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Пользователь</cp:lastModifiedBy>
  <cp:revision>2</cp:revision>
  <dcterms:created xsi:type="dcterms:W3CDTF">2015-11-10T05:32:00Z</dcterms:created>
  <dcterms:modified xsi:type="dcterms:W3CDTF">2015-11-10T05:32:00Z</dcterms:modified>
</cp:coreProperties>
</file>